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4F" w:rsidRDefault="00AE438E" w:rsidP="00E30989">
      <w:pPr>
        <w:shd w:val="clear" w:color="auto" w:fill="FFFFFF"/>
        <w:spacing w:before="300" w:after="240" w:line="240" w:lineRule="auto"/>
        <w:outlineLvl w:val="2"/>
        <w:rPr>
          <w:rFonts w:ascii="Arial Negrita" w:eastAsia="Times New Roman" w:hAnsi="Arial Negrita" w:cs="Arial"/>
          <w:b/>
          <w:bCs/>
          <w:caps/>
          <w:color w:val="FF0000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es-ES" w:eastAsia="es-ES"/>
        </w:rPr>
        <w:t>1144_</w:t>
      </w:r>
      <w:r>
        <w:rPr>
          <w:rFonts w:ascii="Arial Negrita" w:eastAsia="Times New Roman" w:hAnsi="Arial Negrita" w:cs="Arial"/>
          <w:b/>
          <w:bCs/>
          <w:caps/>
          <w:color w:val="FF0000"/>
          <w:sz w:val="28"/>
          <w:szCs w:val="28"/>
          <w:lang w:val="es-ES" w:eastAsia="es-ES"/>
        </w:rPr>
        <w:t>Denominación y objeto; duración, importe de licitación y de adjudicación, procedimiento utilizado, instrumentos a través de los que, en su caso, se haya publicitado; número de licitadores/ras participantes en el procedimientos e identidad de las personas o entidades a las que se adjudica el contrato.</w:t>
      </w:r>
    </w:p>
    <w:p w:rsidR="0044023F" w:rsidRPr="0044023F" w:rsidRDefault="0044023F" w:rsidP="00E30989">
      <w:pPr>
        <w:shd w:val="clear" w:color="auto" w:fill="FFFFFF"/>
        <w:spacing w:before="300" w:after="240" w:line="240" w:lineRule="auto"/>
        <w:outlineLvl w:val="2"/>
        <w:rPr>
          <w:b/>
          <w:sz w:val="28"/>
        </w:rPr>
      </w:pPr>
      <w:r w:rsidRPr="0044023F">
        <w:rPr>
          <w:b/>
          <w:sz w:val="28"/>
        </w:rPr>
        <w:t>Durante el primer semestre del 2023 se han tramitado los siguientes contratos:</w:t>
      </w:r>
    </w:p>
    <w:tbl>
      <w:tblPr>
        <w:tblStyle w:val="Tablaconcuadrcula"/>
        <w:tblW w:w="21855" w:type="dxa"/>
        <w:jc w:val="center"/>
        <w:tblLook w:val="04A0"/>
      </w:tblPr>
      <w:tblGrid>
        <w:gridCol w:w="399"/>
        <w:gridCol w:w="1307"/>
        <w:gridCol w:w="6319"/>
        <w:gridCol w:w="1066"/>
        <w:gridCol w:w="1507"/>
        <w:gridCol w:w="1256"/>
        <w:gridCol w:w="1452"/>
        <w:gridCol w:w="1334"/>
        <w:gridCol w:w="1191"/>
        <w:gridCol w:w="1454"/>
        <w:gridCol w:w="3032"/>
        <w:gridCol w:w="1538"/>
      </w:tblGrid>
      <w:tr w:rsidR="005265CC" w:rsidRPr="00E30989" w:rsidTr="00456E22">
        <w:trPr>
          <w:trHeight w:val="510"/>
          <w:jc w:val="center"/>
        </w:trPr>
        <w:tc>
          <w:tcPr>
            <w:tcW w:w="399" w:type="dxa"/>
            <w:shd w:val="clear" w:color="auto" w:fill="8EAADB" w:themeFill="accent1" w:themeFillTint="99"/>
            <w:vAlign w:val="center"/>
          </w:tcPr>
          <w:p w:rsidR="00D47DA2" w:rsidRPr="00E30989" w:rsidRDefault="00D47DA2" w:rsidP="005265CC">
            <w:pPr>
              <w:spacing w:before="24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8EAADB" w:themeFill="accent1" w:themeFillTint="99"/>
            <w:vAlign w:val="center"/>
            <w:hideMark/>
          </w:tcPr>
          <w:p w:rsidR="00D47DA2" w:rsidRPr="00E30989" w:rsidRDefault="00D47DA2" w:rsidP="005265C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30989">
              <w:rPr>
                <w:rFonts w:cstheme="minorHAnsi"/>
                <w:b/>
                <w:bCs/>
                <w:sz w:val="18"/>
                <w:szCs w:val="18"/>
              </w:rPr>
              <w:t>Nº EXPEDIENTE</w:t>
            </w:r>
          </w:p>
        </w:tc>
        <w:tc>
          <w:tcPr>
            <w:tcW w:w="6319" w:type="dxa"/>
            <w:shd w:val="clear" w:color="auto" w:fill="8EAADB" w:themeFill="accent1" w:themeFillTint="99"/>
            <w:vAlign w:val="center"/>
            <w:hideMark/>
          </w:tcPr>
          <w:p w:rsidR="00D47DA2" w:rsidRPr="00E30989" w:rsidRDefault="00D47DA2" w:rsidP="005265C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30989">
              <w:rPr>
                <w:rFonts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066" w:type="dxa"/>
            <w:shd w:val="clear" w:color="auto" w:fill="8EAADB" w:themeFill="accent1" w:themeFillTint="99"/>
            <w:vAlign w:val="center"/>
          </w:tcPr>
          <w:p w:rsidR="00D47DA2" w:rsidRPr="00E30989" w:rsidRDefault="00D47DA2" w:rsidP="005265C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30989">
              <w:rPr>
                <w:rFonts w:cstheme="minorHAnsi"/>
                <w:b/>
                <w:bCs/>
                <w:sz w:val="18"/>
                <w:szCs w:val="18"/>
              </w:rPr>
              <w:t>PRESUP. LICITACIÓN</w:t>
            </w:r>
          </w:p>
        </w:tc>
        <w:tc>
          <w:tcPr>
            <w:tcW w:w="1507" w:type="dxa"/>
            <w:shd w:val="clear" w:color="auto" w:fill="8EAADB" w:themeFill="accent1" w:themeFillTint="99"/>
            <w:vAlign w:val="center"/>
          </w:tcPr>
          <w:p w:rsidR="00D47DA2" w:rsidRPr="00E30989" w:rsidRDefault="00D47DA2" w:rsidP="005265C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30989">
              <w:rPr>
                <w:rFonts w:cstheme="minorHAnsi"/>
                <w:b/>
                <w:bCs/>
                <w:sz w:val="18"/>
                <w:szCs w:val="18"/>
              </w:rPr>
              <w:t>PRECIO ADJUD.</w:t>
            </w:r>
          </w:p>
        </w:tc>
        <w:tc>
          <w:tcPr>
            <w:tcW w:w="1256" w:type="dxa"/>
            <w:shd w:val="clear" w:color="auto" w:fill="8EAADB" w:themeFill="accent1" w:themeFillTint="99"/>
            <w:vAlign w:val="center"/>
            <w:hideMark/>
          </w:tcPr>
          <w:p w:rsidR="00D47DA2" w:rsidRPr="00E30989" w:rsidRDefault="00D47DA2" w:rsidP="005265C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30989">
              <w:rPr>
                <w:rFonts w:cstheme="minorHAnsi"/>
                <w:b/>
                <w:bCs/>
                <w:sz w:val="18"/>
                <w:szCs w:val="18"/>
              </w:rPr>
              <w:t>TIPO CONTRATO</w:t>
            </w:r>
          </w:p>
        </w:tc>
        <w:tc>
          <w:tcPr>
            <w:tcW w:w="1452" w:type="dxa"/>
            <w:shd w:val="clear" w:color="auto" w:fill="8EAADB" w:themeFill="accent1" w:themeFillTint="99"/>
            <w:vAlign w:val="center"/>
            <w:hideMark/>
          </w:tcPr>
          <w:p w:rsidR="00D47DA2" w:rsidRPr="00E30989" w:rsidRDefault="00D47DA2" w:rsidP="005265C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30989">
              <w:rPr>
                <w:rFonts w:cstheme="minorHAnsi"/>
                <w:b/>
                <w:bCs/>
                <w:sz w:val="18"/>
                <w:szCs w:val="18"/>
              </w:rPr>
              <w:t>PROC. ADJUDICACIÓN</w:t>
            </w:r>
          </w:p>
        </w:tc>
        <w:tc>
          <w:tcPr>
            <w:tcW w:w="1334" w:type="dxa"/>
            <w:shd w:val="clear" w:color="auto" w:fill="8EAADB" w:themeFill="accent1" w:themeFillTint="99"/>
            <w:vAlign w:val="center"/>
            <w:hideMark/>
          </w:tcPr>
          <w:p w:rsidR="00D47DA2" w:rsidRPr="00E30989" w:rsidRDefault="00D47DA2" w:rsidP="005265C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30989">
              <w:rPr>
                <w:rFonts w:cstheme="minorHAnsi"/>
                <w:b/>
                <w:bCs/>
                <w:sz w:val="18"/>
                <w:szCs w:val="18"/>
              </w:rPr>
              <w:t>PLAZO</w:t>
            </w:r>
          </w:p>
        </w:tc>
        <w:tc>
          <w:tcPr>
            <w:tcW w:w="1191" w:type="dxa"/>
            <w:shd w:val="clear" w:color="auto" w:fill="8EAADB" w:themeFill="accent1" w:themeFillTint="99"/>
            <w:vAlign w:val="center"/>
            <w:hideMark/>
          </w:tcPr>
          <w:p w:rsidR="00D47DA2" w:rsidRPr="00E30989" w:rsidRDefault="00D47DA2" w:rsidP="005265C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30989">
              <w:rPr>
                <w:rFonts w:cstheme="minorHAnsi"/>
                <w:b/>
                <w:bCs/>
                <w:sz w:val="18"/>
                <w:szCs w:val="18"/>
              </w:rPr>
              <w:t>LICITADORES</w:t>
            </w:r>
          </w:p>
        </w:tc>
        <w:tc>
          <w:tcPr>
            <w:tcW w:w="1454" w:type="dxa"/>
            <w:shd w:val="clear" w:color="auto" w:fill="8EAADB" w:themeFill="accent1" w:themeFillTint="99"/>
            <w:vAlign w:val="center"/>
            <w:hideMark/>
          </w:tcPr>
          <w:p w:rsidR="00D47DA2" w:rsidRPr="00E30989" w:rsidRDefault="00D47DA2" w:rsidP="005265C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30989">
              <w:rPr>
                <w:rFonts w:cstheme="minorHAnsi"/>
                <w:b/>
                <w:bCs/>
                <w:sz w:val="18"/>
                <w:szCs w:val="18"/>
              </w:rPr>
              <w:t>NIF ADJUDICATARIO</w:t>
            </w:r>
          </w:p>
        </w:tc>
        <w:tc>
          <w:tcPr>
            <w:tcW w:w="3032" w:type="dxa"/>
            <w:shd w:val="clear" w:color="auto" w:fill="8EAADB" w:themeFill="accent1" w:themeFillTint="99"/>
            <w:vAlign w:val="center"/>
            <w:hideMark/>
          </w:tcPr>
          <w:p w:rsidR="00D47DA2" w:rsidRPr="00E30989" w:rsidRDefault="00D47DA2" w:rsidP="005265C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30989">
              <w:rPr>
                <w:rFonts w:cstheme="minorHAnsi"/>
                <w:b/>
                <w:bCs/>
                <w:sz w:val="18"/>
                <w:szCs w:val="18"/>
              </w:rPr>
              <w:t>ADJUDICATARIO</w:t>
            </w:r>
          </w:p>
        </w:tc>
        <w:tc>
          <w:tcPr>
            <w:tcW w:w="1538" w:type="dxa"/>
            <w:shd w:val="clear" w:color="auto" w:fill="8EAADB" w:themeFill="accent1" w:themeFillTint="99"/>
            <w:vAlign w:val="center"/>
            <w:hideMark/>
          </w:tcPr>
          <w:p w:rsidR="00D47DA2" w:rsidRPr="00E30989" w:rsidRDefault="00D47DA2" w:rsidP="005265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b/>
                <w:bCs/>
                <w:sz w:val="18"/>
                <w:szCs w:val="18"/>
              </w:rPr>
              <w:t>PUBLICACIÓN</w:t>
            </w:r>
          </w:p>
        </w:tc>
      </w:tr>
      <w:tr w:rsidR="005265CC" w:rsidRPr="00E30989" w:rsidTr="00456E22">
        <w:trPr>
          <w:trHeight w:val="443"/>
          <w:jc w:val="center"/>
        </w:trPr>
        <w:tc>
          <w:tcPr>
            <w:tcW w:w="399" w:type="dxa"/>
            <w:vAlign w:val="center"/>
          </w:tcPr>
          <w:p w:rsidR="00B164EA" w:rsidRPr="00E30989" w:rsidRDefault="00B164EA" w:rsidP="005265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07" w:type="dxa"/>
            <w:noWrap/>
            <w:vAlign w:val="center"/>
            <w:hideMark/>
          </w:tcPr>
          <w:p w:rsidR="00B164EA" w:rsidRPr="00E30989" w:rsidRDefault="00B164EA" w:rsidP="005265C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2022/000195</w:t>
            </w:r>
          </w:p>
        </w:tc>
        <w:tc>
          <w:tcPr>
            <w:tcW w:w="6319" w:type="dxa"/>
            <w:noWrap/>
            <w:vAlign w:val="center"/>
            <w:hideMark/>
          </w:tcPr>
          <w:p w:rsidR="00B164EA" w:rsidRPr="00E30989" w:rsidRDefault="00B164EA" w:rsidP="005265C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Modificado</w:t>
            </w:r>
            <w:r w:rsidRPr="00B164E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Pr="00B164EA">
              <w:rPr>
                <w:rFonts w:cstheme="minorHAnsi"/>
                <w:color w:val="000000"/>
                <w:sz w:val="18"/>
                <w:szCs w:val="18"/>
              </w:rPr>
              <w:t>l contrato 17/2022 Servicio de limpieza de los centros del Consorcio</w:t>
            </w:r>
          </w:p>
        </w:tc>
        <w:tc>
          <w:tcPr>
            <w:tcW w:w="1066" w:type="dxa"/>
            <w:vAlign w:val="center"/>
          </w:tcPr>
          <w:p w:rsidR="00B164EA" w:rsidRPr="00E30989" w:rsidRDefault="00B164EA" w:rsidP="005265C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B164EA" w:rsidRPr="00E30989" w:rsidRDefault="00B164EA" w:rsidP="005265C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28.509,29</w:t>
            </w:r>
          </w:p>
        </w:tc>
        <w:tc>
          <w:tcPr>
            <w:tcW w:w="1256" w:type="dxa"/>
            <w:noWrap/>
            <w:vAlign w:val="center"/>
            <w:hideMark/>
          </w:tcPr>
          <w:p w:rsidR="00B164EA" w:rsidRPr="00E30989" w:rsidRDefault="00B164EA" w:rsidP="005265C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Suministro</w:t>
            </w:r>
          </w:p>
        </w:tc>
        <w:tc>
          <w:tcPr>
            <w:tcW w:w="1452" w:type="dxa"/>
            <w:noWrap/>
            <w:vAlign w:val="center"/>
            <w:hideMark/>
          </w:tcPr>
          <w:p w:rsidR="00B164EA" w:rsidRPr="00E30989" w:rsidRDefault="00B164EA" w:rsidP="005265C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noWrap/>
            <w:vAlign w:val="center"/>
            <w:hideMark/>
          </w:tcPr>
          <w:p w:rsidR="00B164EA" w:rsidRPr="00E30989" w:rsidRDefault="00B164EA" w:rsidP="005265C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B164EA" w:rsidRPr="00E30989" w:rsidRDefault="00B164EA" w:rsidP="005265C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:rsidR="00B164EA" w:rsidRDefault="00B164EA" w:rsidP="00526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A28506038</w:t>
            </w:r>
          </w:p>
        </w:tc>
        <w:tc>
          <w:tcPr>
            <w:tcW w:w="3032" w:type="dxa"/>
            <w:noWrap/>
            <w:vAlign w:val="center"/>
            <w:hideMark/>
          </w:tcPr>
          <w:p w:rsidR="00B164EA" w:rsidRDefault="00B164EA" w:rsidP="005265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Mitie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Facilities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Services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S.A.</w:t>
            </w:r>
          </w:p>
        </w:tc>
        <w:tc>
          <w:tcPr>
            <w:tcW w:w="1538" w:type="dxa"/>
            <w:noWrap/>
            <w:vAlign w:val="center"/>
            <w:hideMark/>
          </w:tcPr>
          <w:p w:rsidR="00B164EA" w:rsidRPr="00E30989" w:rsidRDefault="00B164EA" w:rsidP="005265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21/03/2023</w:t>
            </w:r>
          </w:p>
        </w:tc>
      </w:tr>
      <w:tr w:rsidR="005265CC" w:rsidRPr="00E30989" w:rsidTr="00456E22">
        <w:trPr>
          <w:trHeight w:val="421"/>
          <w:jc w:val="center"/>
        </w:trPr>
        <w:tc>
          <w:tcPr>
            <w:tcW w:w="399" w:type="dxa"/>
            <w:vAlign w:val="center"/>
          </w:tcPr>
          <w:p w:rsidR="00133A26" w:rsidRPr="00E30989" w:rsidRDefault="00133A26" w:rsidP="005265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07" w:type="dxa"/>
            <w:noWrap/>
            <w:vAlign w:val="center"/>
            <w:hideMark/>
          </w:tcPr>
          <w:p w:rsidR="00133A26" w:rsidRDefault="00133A26" w:rsidP="00526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2018/001730</w:t>
            </w:r>
          </w:p>
        </w:tc>
        <w:tc>
          <w:tcPr>
            <w:tcW w:w="6319" w:type="dxa"/>
            <w:noWrap/>
            <w:vAlign w:val="center"/>
            <w:hideMark/>
          </w:tcPr>
          <w:p w:rsidR="00133A26" w:rsidRDefault="00133A26" w:rsidP="005265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Prórroga del contrato basado del AM 1/2021 Suministro gas propano</w:t>
            </w:r>
          </w:p>
        </w:tc>
        <w:tc>
          <w:tcPr>
            <w:tcW w:w="1066" w:type="dxa"/>
            <w:vAlign w:val="center"/>
          </w:tcPr>
          <w:p w:rsidR="00133A26" w:rsidRPr="00E30989" w:rsidRDefault="00133A26" w:rsidP="005265C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133A26" w:rsidRDefault="00133A26" w:rsidP="00526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18.460,00</w:t>
            </w:r>
          </w:p>
        </w:tc>
        <w:tc>
          <w:tcPr>
            <w:tcW w:w="1256" w:type="dxa"/>
            <w:noWrap/>
            <w:vAlign w:val="center"/>
            <w:hideMark/>
          </w:tcPr>
          <w:p w:rsidR="00133A26" w:rsidRDefault="00133A26" w:rsidP="00526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Suministro</w:t>
            </w:r>
          </w:p>
        </w:tc>
        <w:tc>
          <w:tcPr>
            <w:tcW w:w="1452" w:type="dxa"/>
            <w:noWrap/>
            <w:vAlign w:val="center"/>
            <w:hideMark/>
          </w:tcPr>
          <w:p w:rsidR="00133A26" w:rsidRPr="00E30989" w:rsidRDefault="00133A26" w:rsidP="005265C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noWrap/>
            <w:vAlign w:val="center"/>
            <w:hideMark/>
          </w:tcPr>
          <w:p w:rsidR="00133A26" w:rsidRDefault="00133A26" w:rsidP="00526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años</w:t>
            </w:r>
          </w:p>
        </w:tc>
        <w:tc>
          <w:tcPr>
            <w:tcW w:w="1191" w:type="dxa"/>
            <w:noWrap/>
            <w:vAlign w:val="center"/>
            <w:hideMark/>
          </w:tcPr>
          <w:p w:rsidR="00133A26" w:rsidRPr="00E30989" w:rsidRDefault="00133A26" w:rsidP="005265C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:rsidR="00133A26" w:rsidRDefault="00133A26" w:rsidP="00526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A38453825</w:t>
            </w:r>
          </w:p>
        </w:tc>
        <w:tc>
          <w:tcPr>
            <w:tcW w:w="3032" w:type="dxa"/>
            <w:noWrap/>
            <w:vAlign w:val="center"/>
            <w:hideMark/>
          </w:tcPr>
          <w:p w:rsidR="00133A26" w:rsidRDefault="00456E22" w:rsidP="005265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Disa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Gas</w:t>
            </w:r>
            <w:r w:rsidR="00133A26">
              <w:rPr>
                <w:rFonts w:ascii="Calibri" w:hAnsi="Calibri" w:cs="Calibri"/>
                <w:color w:val="000000"/>
                <w:sz w:val="20"/>
                <w:szCs w:val="20"/>
              </w:rPr>
              <w:t>, S.A.U.</w:t>
            </w:r>
          </w:p>
        </w:tc>
        <w:tc>
          <w:tcPr>
            <w:tcW w:w="1538" w:type="dxa"/>
            <w:noWrap/>
            <w:vAlign w:val="center"/>
            <w:hideMark/>
          </w:tcPr>
          <w:p w:rsidR="00133A26" w:rsidRDefault="00133A26" w:rsidP="00526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265CC" w:rsidRPr="00E30989" w:rsidTr="00456E22">
        <w:trPr>
          <w:trHeight w:val="300"/>
          <w:jc w:val="center"/>
        </w:trPr>
        <w:tc>
          <w:tcPr>
            <w:tcW w:w="399" w:type="dxa"/>
            <w:vAlign w:val="center"/>
          </w:tcPr>
          <w:p w:rsidR="00133A26" w:rsidRPr="00E30989" w:rsidRDefault="00133A26" w:rsidP="005265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07" w:type="dxa"/>
            <w:noWrap/>
            <w:vAlign w:val="center"/>
            <w:hideMark/>
          </w:tcPr>
          <w:p w:rsidR="00133A26" w:rsidRDefault="00133A26" w:rsidP="00526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2018/001359</w:t>
            </w:r>
          </w:p>
        </w:tc>
        <w:tc>
          <w:tcPr>
            <w:tcW w:w="6319" w:type="dxa"/>
            <w:noWrap/>
            <w:vAlign w:val="center"/>
            <w:hideMark/>
          </w:tcPr>
          <w:p w:rsidR="00133A26" w:rsidRDefault="00133A26" w:rsidP="005265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Prórroga y modificado contrato basado del Suministro de agua embotellada para los centros del Consorcio</w:t>
            </w:r>
            <w:r w:rsidR="005265C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(lote 1)</w:t>
            </w:r>
          </w:p>
        </w:tc>
        <w:tc>
          <w:tcPr>
            <w:tcW w:w="1066" w:type="dxa"/>
            <w:vAlign w:val="center"/>
          </w:tcPr>
          <w:p w:rsidR="00133A26" w:rsidRPr="00E30989" w:rsidRDefault="00133A26" w:rsidP="005265C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133A26" w:rsidRDefault="00133A26" w:rsidP="00526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1.520,00</w:t>
            </w:r>
          </w:p>
        </w:tc>
        <w:tc>
          <w:tcPr>
            <w:tcW w:w="1256" w:type="dxa"/>
            <w:noWrap/>
            <w:vAlign w:val="center"/>
            <w:hideMark/>
          </w:tcPr>
          <w:p w:rsidR="00133A26" w:rsidRDefault="00133A26" w:rsidP="00526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Suministro</w:t>
            </w:r>
          </w:p>
        </w:tc>
        <w:tc>
          <w:tcPr>
            <w:tcW w:w="1452" w:type="dxa"/>
            <w:noWrap/>
            <w:vAlign w:val="center"/>
            <w:hideMark/>
          </w:tcPr>
          <w:p w:rsidR="00133A26" w:rsidRPr="00E30989" w:rsidRDefault="00133A26" w:rsidP="005265C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noWrap/>
            <w:vAlign w:val="center"/>
            <w:hideMark/>
          </w:tcPr>
          <w:p w:rsidR="00133A26" w:rsidRDefault="00133A26" w:rsidP="00526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años</w:t>
            </w:r>
          </w:p>
        </w:tc>
        <w:tc>
          <w:tcPr>
            <w:tcW w:w="1191" w:type="dxa"/>
            <w:noWrap/>
            <w:vAlign w:val="center"/>
            <w:hideMark/>
          </w:tcPr>
          <w:p w:rsidR="00133A26" w:rsidRPr="00E30989" w:rsidRDefault="00133A26" w:rsidP="005265C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:rsidR="00133A26" w:rsidRDefault="00133A26" w:rsidP="00526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B38304341</w:t>
            </w:r>
          </w:p>
        </w:tc>
        <w:tc>
          <w:tcPr>
            <w:tcW w:w="3032" w:type="dxa"/>
            <w:noWrap/>
            <w:vAlign w:val="center"/>
            <w:hideMark/>
          </w:tcPr>
          <w:p w:rsidR="00133A26" w:rsidRDefault="00133A26" w:rsidP="005265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Aguas Valle de la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Orotava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S.L.</w:t>
            </w:r>
          </w:p>
        </w:tc>
        <w:tc>
          <w:tcPr>
            <w:tcW w:w="1538" w:type="dxa"/>
            <w:noWrap/>
            <w:vAlign w:val="center"/>
            <w:hideMark/>
          </w:tcPr>
          <w:p w:rsidR="00133A26" w:rsidRDefault="00133A26" w:rsidP="00526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265CC" w:rsidRPr="00E30989" w:rsidTr="00456E22">
        <w:trPr>
          <w:trHeight w:val="300"/>
          <w:jc w:val="center"/>
        </w:trPr>
        <w:tc>
          <w:tcPr>
            <w:tcW w:w="399" w:type="dxa"/>
            <w:vAlign w:val="center"/>
          </w:tcPr>
          <w:p w:rsidR="00133A26" w:rsidRPr="00E30989" w:rsidRDefault="00133A26" w:rsidP="005265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307" w:type="dxa"/>
            <w:noWrap/>
            <w:vAlign w:val="center"/>
            <w:hideMark/>
          </w:tcPr>
          <w:p w:rsidR="00133A26" w:rsidRDefault="00133A26" w:rsidP="00526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2018/001359</w:t>
            </w:r>
          </w:p>
        </w:tc>
        <w:tc>
          <w:tcPr>
            <w:tcW w:w="6319" w:type="dxa"/>
            <w:noWrap/>
            <w:vAlign w:val="center"/>
            <w:hideMark/>
          </w:tcPr>
          <w:p w:rsidR="00133A26" w:rsidRDefault="00133A26" w:rsidP="005265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Prórroga y modificado contrato basado del Suministro de agua embotellada para los centros del Consorcio</w:t>
            </w:r>
            <w:r w:rsidR="005265C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(lote 2)</w:t>
            </w:r>
          </w:p>
        </w:tc>
        <w:tc>
          <w:tcPr>
            <w:tcW w:w="1066" w:type="dxa"/>
            <w:vAlign w:val="center"/>
          </w:tcPr>
          <w:p w:rsidR="00133A26" w:rsidRPr="00E30989" w:rsidRDefault="00133A26" w:rsidP="005265C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133A26" w:rsidRDefault="00133A26" w:rsidP="00526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1.760,00</w:t>
            </w:r>
          </w:p>
        </w:tc>
        <w:tc>
          <w:tcPr>
            <w:tcW w:w="1256" w:type="dxa"/>
            <w:noWrap/>
            <w:vAlign w:val="center"/>
            <w:hideMark/>
          </w:tcPr>
          <w:p w:rsidR="00133A26" w:rsidRDefault="00133A26" w:rsidP="00526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Suministro</w:t>
            </w:r>
          </w:p>
        </w:tc>
        <w:tc>
          <w:tcPr>
            <w:tcW w:w="1452" w:type="dxa"/>
            <w:noWrap/>
            <w:vAlign w:val="center"/>
            <w:hideMark/>
          </w:tcPr>
          <w:p w:rsidR="00133A26" w:rsidRPr="00E30989" w:rsidRDefault="00133A26" w:rsidP="005265C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noWrap/>
            <w:vAlign w:val="center"/>
            <w:hideMark/>
          </w:tcPr>
          <w:p w:rsidR="00133A26" w:rsidRDefault="00133A26" w:rsidP="00526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años</w:t>
            </w:r>
          </w:p>
        </w:tc>
        <w:tc>
          <w:tcPr>
            <w:tcW w:w="1191" w:type="dxa"/>
            <w:noWrap/>
            <w:vAlign w:val="center"/>
            <w:hideMark/>
          </w:tcPr>
          <w:p w:rsidR="00133A26" w:rsidRPr="00E30989" w:rsidRDefault="00133A26" w:rsidP="005265C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:rsidR="00133A26" w:rsidRDefault="00133A26" w:rsidP="00526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A35313089</w:t>
            </w:r>
          </w:p>
        </w:tc>
        <w:tc>
          <w:tcPr>
            <w:tcW w:w="3032" w:type="dxa"/>
            <w:noWrap/>
            <w:vAlign w:val="center"/>
            <w:hideMark/>
          </w:tcPr>
          <w:p w:rsidR="00133A26" w:rsidRDefault="00133A26" w:rsidP="005265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Aguas de Teror, S.A.</w:t>
            </w:r>
          </w:p>
        </w:tc>
        <w:tc>
          <w:tcPr>
            <w:tcW w:w="1538" w:type="dxa"/>
            <w:noWrap/>
            <w:vAlign w:val="center"/>
            <w:hideMark/>
          </w:tcPr>
          <w:p w:rsidR="00133A26" w:rsidRDefault="00133A26" w:rsidP="00526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265CC" w:rsidRPr="00E30989" w:rsidTr="00456E22">
        <w:trPr>
          <w:trHeight w:val="300"/>
          <w:jc w:val="center"/>
        </w:trPr>
        <w:tc>
          <w:tcPr>
            <w:tcW w:w="399" w:type="dxa"/>
            <w:vAlign w:val="center"/>
          </w:tcPr>
          <w:p w:rsidR="00133A26" w:rsidRPr="00E30989" w:rsidRDefault="00133A26" w:rsidP="005265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307" w:type="dxa"/>
            <w:noWrap/>
            <w:vAlign w:val="center"/>
            <w:hideMark/>
          </w:tcPr>
          <w:p w:rsidR="00133A26" w:rsidRDefault="00133A26" w:rsidP="00526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2021/000063</w:t>
            </w:r>
          </w:p>
        </w:tc>
        <w:tc>
          <w:tcPr>
            <w:tcW w:w="6319" w:type="dxa"/>
            <w:noWrap/>
            <w:vAlign w:val="center"/>
            <w:hideMark/>
          </w:tcPr>
          <w:p w:rsidR="00133A26" w:rsidRDefault="00133A26" w:rsidP="005265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Prórroga del contrato 4/2022 del Servicio de comunicación escrita, verbal y digital en medios de comunicación , así como de comunicación digital en redes sociales del Consorcio</w:t>
            </w:r>
          </w:p>
        </w:tc>
        <w:tc>
          <w:tcPr>
            <w:tcW w:w="1066" w:type="dxa"/>
            <w:vAlign w:val="center"/>
          </w:tcPr>
          <w:p w:rsidR="00133A26" w:rsidRPr="00E30989" w:rsidRDefault="00133A26" w:rsidP="005265C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133A26" w:rsidRDefault="00133A26" w:rsidP="00526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36.450,00</w:t>
            </w:r>
          </w:p>
        </w:tc>
        <w:tc>
          <w:tcPr>
            <w:tcW w:w="1256" w:type="dxa"/>
            <w:noWrap/>
            <w:vAlign w:val="center"/>
            <w:hideMark/>
          </w:tcPr>
          <w:p w:rsidR="00133A26" w:rsidRDefault="00133A26" w:rsidP="00526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Servicios</w:t>
            </w:r>
          </w:p>
        </w:tc>
        <w:tc>
          <w:tcPr>
            <w:tcW w:w="1452" w:type="dxa"/>
            <w:noWrap/>
            <w:vAlign w:val="center"/>
            <w:hideMark/>
          </w:tcPr>
          <w:p w:rsidR="00133A26" w:rsidRPr="00E30989" w:rsidRDefault="00133A26" w:rsidP="005265C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noWrap/>
            <w:vAlign w:val="center"/>
            <w:hideMark/>
          </w:tcPr>
          <w:p w:rsidR="00133A26" w:rsidRDefault="00133A26" w:rsidP="00526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año</w:t>
            </w:r>
          </w:p>
        </w:tc>
        <w:tc>
          <w:tcPr>
            <w:tcW w:w="1191" w:type="dxa"/>
            <w:noWrap/>
            <w:vAlign w:val="center"/>
            <w:hideMark/>
          </w:tcPr>
          <w:p w:rsidR="00133A26" w:rsidRPr="00E30989" w:rsidRDefault="00133A26" w:rsidP="005265C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:rsidR="00133A26" w:rsidRDefault="00133A26" w:rsidP="00526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B55613715</w:t>
            </w:r>
          </w:p>
        </w:tc>
        <w:tc>
          <w:tcPr>
            <w:tcW w:w="3032" w:type="dxa"/>
            <w:noWrap/>
            <w:vAlign w:val="center"/>
            <w:hideMark/>
          </w:tcPr>
          <w:p w:rsidR="00133A26" w:rsidRDefault="00133A26" w:rsidP="005265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Quality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Mera, S.L.U.</w:t>
            </w:r>
          </w:p>
        </w:tc>
        <w:tc>
          <w:tcPr>
            <w:tcW w:w="1538" w:type="dxa"/>
            <w:noWrap/>
            <w:vAlign w:val="center"/>
            <w:hideMark/>
          </w:tcPr>
          <w:p w:rsidR="00133A26" w:rsidRDefault="00133A26" w:rsidP="00526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265CC" w:rsidRPr="00E30989" w:rsidTr="00456E22">
        <w:trPr>
          <w:trHeight w:val="300"/>
          <w:jc w:val="center"/>
        </w:trPr>
        <w:tc>
          <w:tcPr>
            <w:tcW w:w="399" w:type="dxa"/>
            <w:vAlign w:val="center"/>
          </w:tcPr>
          <w:p w:rsidR="00133A26" w:rsidRPr="00E30989" w:rsidRDefault="00133A26" w:rsidP="005265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307" w:type="dxa"/>
            <w:noWrap/>
            <w:vAlign w:val="center"/>
            <w:hideMark/>
          </w:tcPr>
          <w:p w:rsidR="00133A26" w:rsidRDefault="00133A26" w:rsidP="00526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2018/001425</w:t>
            </w:r>
          </w:p>
        </w:tc>
        <w:tc>
          <w:tcPr>
            <w:tcW w:w="6319" w:type="dxa"/>
            <w:noWrap/>
            <w:vAlign w:val="center"/>
            <w:hideMark/>
          </w:tcPr>
          <w:p w:rsidR="00133A26" w:rsidRDefault="00133A26" w:rsidP="005265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Modificado 2 del contrato de servicios de desinsectación, desratización y desinfección de los centros del Consorcio</w:t>
            </w:r>
          </w:p>
        </w:tc>
        <w:tc>
          <w:tcPr>
            <w:tcW w:w="1066" w:type="dxa"/>
            <w:vAlign w:val="center"/>
          </w:tcPr>
          <w:p w:rsidR="00133A26" w:rsidRPr="00E30989" w:rsidRDefault="00133A26" w:rsidP="005265C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133A26" w:rsidRDefault="00133A26" w:rsidP="00526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234,31</w:t>
            </w:r>
          </w:p>
        </w:tc>
        <w:tc>
          <w:tcPr>
            <w:tcW w:w="1256" w:type="dxa"/>
            <w:noWrap/>
            <w:vAlign w:val="center"/>
            <w:hideMark/>
          </w:tcPr>
          <w:p w:rsidR="00133A26" w:rsidRDefault="00133A26" w:rsidP="00526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Servicios</w:t>
            </w:r>
          </w:p>
        </w:tc>
        <w:tc>
          <w:tcPr>
            <w:tcW w:w="1452" w:type="dxa"/>
            <w:noWrap/>
            <w:vAlign w:val="center"/>
            <w:hideMark/>
          </w:tcPr>
          <w:p w:rsidR="00133A26" w:rsidRPr="00E30989" w:rsidRDefault="00133A26" w:rsidP="005265C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noWrap/>
            <w:vAlign w:val="center"/>
            <w:hideMark/>
          </w:tcPr>
          <w:p w:rsidR="00133A26" w:rsidRDefault="00133A26" w:rsidP="00526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133A26" w:rsidRPr="00E30989" w:rsidRDefault="00133A26" w:rsidP="005265C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:rsidR="00133A26" w:rsidRDefault="00133A26" w:rsidP="00526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B76540558</w:t>
            </w:r>
          </w:p>
        </w:tc>
        <w:tc>
          <w:tcPr>
            <w:tcW w:w="3032" w:type="dxa"/>
            <w:noWrap/>
            <w:vAlign w:val="center"/>
            <w:hideMark/>
          </w:tcPr>
          <w:p w:rsidR="00133A26" w:rsidRDefault="00133A26" w:rsidP="005265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 &amp; Pla Servicios Canarios, S.L.</w:t>
            </w:r>
          </w:p>
        </w:tc>
        <w:tc>
          <w:tcPr>
            <w:tcW w:w="1538" w:type="dxa"/>
            <w:noWrap/>
            <w:vAlign w:val="center"/>
            <w:hideMark/>
          </w:tcPr>
          <w:p w:rsidR="00133A26" w:rsidRDefault="00133A26" w:rsidP="00526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19/04/2023</w:t>
            </w:r>
          </w:p>
        </w:tc>
      </w:tr>
      <w:tr w:rsidR="005265CC" w:rsidRPr="00E30989" w:rsidTr="00456E22">
        <w:trPr>
          <w:trHeight w:val="300"/>
          <w:jc w:val="center"/>
        </w:trPr>
        <w:tc>
          <w:tcPr>
            <w:tcW w:w="399" w:type="dxa"/>
            <w:vAlign w:val="center"/>
          </w:tcPr>
          <w:p w:rsidR="00133A26" w:rsidRPr="00E30989" w:rsidRDefault="00133A26" w:rsidP="005265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307" w:type="dxa"/>
            <w:noWrap/>
            <w:vAlign w:val="center"/>
            <w:hideMark/>
          </w:tcPr>
          <w:p w:rsidR="00133A26" w:rsidRDefault="00133A26" w:rsidP="00526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2023/000418</w:t>
            </w:r>
          </w:p>
        </w:tc>
        <w:tc>
          <w:tcPr>
            <w:tcW w:w="6319" w:type="dxa"/>
            <w:noWrap/>
            <w:vAlign w:val="center"/>
            <w:hideMark/>
          </w:tcPr>
          <w:p w:rsidR="00133A26" w:rsidRDefault="00133A26" w:rsidP="005265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Arrendamiento del local en el que se ubica la Sede Administrativa del Consorcio</w:t>
            </w:r>
          </w:p>
        </w:tc>
        <w:tc>
          <w:tcPr>
            <w:tcW w:w="1066" w:type="dxa"/>
            <w:vAlign w:val="center"/>
          </w:tcPr>
          <w:p w:rsidR="00133A26" w:rsidRPr="00E30989" w:rsidRDefault="00133A26" w:rsidP="005265C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133A26" w:rsidRDefault="00133A26" w:rsidP="00526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18.656,00</w:t>
            </w:r>
          </w:p>
        </w:tc>
        <w:tc>
          <w:tcPr>
            <w:tcW w:w="1256" w:type="dxa"/>
            <w:noWrap/>
            <w:vAlign w:val="center"/>
            <w:hideMark/>
          </w:tcPr>
          <w:p w:rsidR="00133A26" w:rsidRDefault="00133A26" w:rsidP="00526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Suministro</w:t>
            </w:r>
          </w:p>
        </w:tc>
        <w:tc>
          <w:tcPr>
            <w:tcW w:w="1452" w:type="dxa"/>
            <w:noWrap/>
            <w:vAlign w:val="center"/>
            <w:hideMark/>
          </w:tcPr>
          <w:p w:rsidR="00133A26" w:rsidRPr="00E30989" w:rsidRDefault="00456E22" w:rsidP="005265C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Adjudicación directa</w:t>
            </w:r>
          </w:p>
        </w:tc>
        <w:tc>
          <w:tcPr>
            <w:tcW w:w="1334" w:type="dxa"/>
            <w:noWrap/>
            <w:vAlign w:val="center"/>
            <w:hideMark/>
          </w:tcPr>
          <w:p w:rsidR="00133A26" w:rsidRDefault="00133A26" w:rsidP="00526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año</w:t>
            </w:r>
          </w:p>
        </w:tc>
        <w:tc>
          <w:tcPr>
            <w:tcW w:w="1191" w:type="dxa"/>
            <w:noWrap/>
            <w:vAlign w:val="center"/>
            <w:hideMark/>
          </w:tcPr>
          <w:p w:rsidR="00133A26" w:rsidRPr="00E30989" w:rsidRDefault="00133A26" w:rsidP="005265C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:rsidR="00133A26" w:rsidRDefault="00133A26" w:rsidP="00526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B38364071</w:t>
            </w:r>
          </w:p>
        </w:tc>
        <w:tc>
          <w:tcPr>
            <w:tcW w:w="3032" w:type="dxa"/>
            <w:noWrap/>
            <w:vAlign w:val="center"/>
            <w:hideMark/>
          </w:tcPr>
          <w:p w:rsidR="00133A26" w:rsidRDefault="00133A26" w:rsidP="005265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Mirador de la Barca, S.L.U.</w:t>
            </w:r>
          </w:p>
        </w:tc>
        <w:tc>
          <w:tcPr>
            <w:tcW w:w="1538" w:type="dxa"/>
            <w:noWrap/>
            <w:vAlign w:val="center"/>
            <w:hideMark/>
          </w:tcPr>
          <w:p w:rsidR="00133A26" w:rsidRDefault="00133A26" w:rsidP="00526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265CC" w:rsidRPr="00E30989" w:rsidTr="00456E22">
        <w:trPr>
          <w:trHeight w:val="300"/>
          <w:jc w:val="center"/>
        </w:trPr>
        <w:tc>
          <w:tcPr>
            <w:tcW w:w="399" w:type="dxa"/>
            <w:vAlign w:val="center"/>
          </w:tcPr>
          <w:p w:rsidR="00133A26" w:rsidRPr="00E30989" w:rsidRDefault="00133A26" w:rsidP="005265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307" w:type="dxa"/>
            <w:noWrap/>
            <w:vAlign w:val="center"/>
            <w:hideMark/>
          </w:tcPr>
          <w:p w:rsidR="00133A26" w:rsidRDefault="00133A26" w:rsidP="00526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2018/001443</w:t>
            </w:r>
          </w:p>
        </w:tc>
        <w:tc>
          <w:tcPr>
            <w:tcW w:w="6319" w:type="dxa"/>
            <w:noWrap/>
            <w:vAlign w:val="center"/>
            <w:hideMark/>
          </w:tcPr>
          <w:p w:rsidR="00133A26" w:rsidRDefault="00133A26" w:rsidP="005265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Modificado del contrato basado del servicio de identificación, lavado y descontaminación del vestuario de intervención de personal operativo y textiles del hogar, así como el servicio de inspección y reparación del vestuario de intervención  del personal operativo</w:t>
            </w:r>
            <w:r w:rsidR="005265C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(lote 1)</w:t>
            </w:r>
          </w:p>
        </w:tc>
        <w:tc>
          <w:tcPr>
            <w:tcW w:w="1066" w:type="dxa"/>
            <w:vAlign w:val="center"/>
          </w:tcPr>
          <w:p w:rsidR="00133A26" w:rsidRPr="00E30989" w:rsidRDefault="00133A26" w:rsidP="005265C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133A26" w:rsidRDefault="00133A26" w:rsidP="00526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2.350,75</w:t>
            </w:r>
          </w:p>
        </w:tc>
        <w:tc>
          <w:tcPr>
            <w:tcW w:w="1256" w:type="dxa"/>
            <w:noWrap/>
            <w:vAlign w:val="center"/>
            <w:hideMark/>
          </w:tcPr>
          <w:p w:rsidR="00133A26" w:rsidRDefault="00133A26" w:rsidP="00526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Servicios</w:t>
            </w:r>
          </w:p>
        </w:tc>
        <w:tc>
          <w:tcPr>
            <w:tcW w:w="1452" w:type="dxa"/>
            <w:noWrap/>
            <w:vAlign w:val="center"/>
            <w:hideMark/>
          </w:tcPr>
          <w:p w:rsidR="00133A26" w:rsidRPr="00E30989" w:rsidRDefault="00133A26" w:rsidP="005265C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noWrap/>
            <w:vAlign w:val="center"/>
            <w:hideMark/>
          </w:tcPr>
          <w:p w:rsidR="00133A26" w:rsidRDefault="00133A26" w:rsidP="00526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133A26" w:rsidRPr="00E30989" w:rsidRDefault="00133A26" w:rsidP="005265C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:rsidR="00133A26" w:rsidRDefault="00133A26" w:rsidP="00526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A35565084</w:t>
            </w:r>
          </w:p>
        </w:tc>
        <w:tc>
          <w:tcPr>
            <w:tcW w:w="3032" w:type="dxa"/>
            <w:noWrap/>
            <w:vAlign w:val="center"/>
            <w:hideMark/>
          </w:tcPr>
          <w:p w:rsidR="00133A26" w:rsidRDefault="00133A26" w:rsidP="005265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Ilunion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lavanderías de Canarias, S.A.</w:t>
            </w:r>
          </w:p>
        </w:tc>
        <w:tc>
          <w:tcPr>
            <w:tcW w:w="1538" w:type="dxa"/>
            <w:noWrap/>
            <w:vAlign w:val="center"/>
            <w:hideMark/>
          </w:tcPr>
          <w:p w:rsidR="00133A26" w:rsidRDefault="003806FC" w:rsidP="00526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13/10/2023</w:t>
            </w:r>
          </w:p>
        </w:tc>
      </w:tr>
      <w:tr w:rsidR="005265CC" w:rsidRPr="00E30989" w:rsidTr="00456E22">
        <w:trPr>
          <w:trHeight w:val="300"/>
          <w:jc w:val="center"/>
        </w:trPr>
        <w:tc>
          <w:tcPr>
            <w:tcW w:w="399" w:type="dxa"/>
            <w:vAlign w:val="center"/>
          </w:tcPr>
          <w:p w:rsidR="00133A26" w:rsidRPr="00E30989" w:rsidRDefault="00133A26" w:rsidP="005265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307" w:type="dxa"/>
            <w:noWrap/>
            <w:vAlign w:val="center"/>
            <w:hideMark/>
          </w:tcPr>
          <w:p w:rsidR="00133A26" w:rsidRDefault="00133A26" w:rsidP="00526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2018/001443</w:t>
            </w:r>
          </w:p>
        </w:tc>
        <w:tc>
          <w:tcPr>
            <w:tcW w:w="6319" w:type="dxa"/>
            <w:noWrap/>
            <w:vAlign w:val="center"/>
            <w:hideMark/>
          </w:tcPr>
          <w:p w:rsidR="00133A26" w:rsidRDefault="00133A26" w:rsidP="005265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Modificado del contrato basado del servicio de identificación, lavado y descontaminación del vestuario de intervención de personal operativo y textiles del hogar, así como el servicio de inspección y reparación del vestuario de intervención  del personal operativo</w:t>
            </w:r>
            <w:r w:rsidR="005265C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(lote 2)</w:t>
            </w:r>
          </w:p>
        </w:tc>
        <w:tc>
          <w:tcPr>
            <w:tcW w:w="1066" w:type="dxa"/>
            <w:vAlign w:val="center"/>
          </w:tcPr>
          <w:p w:rsidR="00133A26" w:rsidRPr="00E30989" w:rsidRDefault="00133A26" w:rsidP="005265C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133A26" w:rsidRDefault="00133A26" w:rsidP="00526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587,50</w:t>
            </w:r>
          </w:p>
        </w:tc>
        <w:tc>
          <w:tcPr>
            <w:tcW w:w="1256" w:type="dxa"/>
            <w:noWrap/>
            <w:vAlign w:val="center"/>
            <w:hideMark/>
          </w:tcPr>
          <w:p w:rsidR="00133A26" w:rsidRDefault="00133A26" w:rsidP="00526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Servicios</w:t>
            </w:r>
          </w:p>
        </w:tc>
        <w:tc>
          <w:tcPr>
            <w:tcW w:w="1452" w:type="dxa"/>
            <w:noWrap/>
            <w:vAlign w:val="center"/>
            <w:hideMark/>
          </w:tcPr>
          <w:p w:rsidR="00133A26" w:rsidRPr="00E30989" w:rsidRDefault="00133A26" w:rsidP="005265C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noWrap/>
            <w:vAlign w:val="center"/>
            <w:hideMark/>
          </w:tcPr>
          <w:p w:rsidR="00133A26" w:rsidRDefault="00133A26" w:rsidP="00526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133A26" w:rsidRPr="00E30989" w:rsidRDefault="00133A26" w:rsidP="005265C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:rsidR="00133A26" w:rsidRDefault="00133A26" w:rsidP="00526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B36028991</w:t>
            </w:r>
          </w:p>
        </w:tc>
        <w:tc>
          <w:tcPr>
            <w:tcW w:w="3032" w:type="dxa"/>
            <w:noWrap/>
            <w:vAlign w:val="center"/>
            <w:hideMark/>
          </w:tcPr>
          <w:p w:rsidR="00133A26" w:rsidRDefault="00133A26" w:rsidP="005265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Sagres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S.L.</w:t>
            </w:r>
          </w:p>
        </w:tc>
        <w:tc>
          <w:tcPr>
            <w:tcW w:w="1538" w:type="dxa"/>
            <w:noWrap/>
            <w:vAlign w:val="center"/>
            <w:hideMark/>
          </w:tcPr>
          <w:p w:rsidR="00133A26" w:rsidRDefault="003806FC" w:rsidP="00526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13/10/2023</w:t>
            </w:r>
          </w:p>
        </w:tc>
      </w:tr>
      <w:tr w:rsidR="005265CC" w:rsidRPr="00E30989" w:rsidTr="00456E22">
        <w:trPr>
          <w:trHeight w:val="300"/>
          <w:jc w:val="center"/>
        </w:trPr>
        <w:tc>
          <w:tcPr>
            <w:tcW w:w="399" w:type="dxa"/>
            <w:vAlign w:val="center"/>
          </w:tcPr>
          <w:p w:rsidR="00133A26" w:rsidRPr="00E30989" w:rsidRDefault="00133A26" w:rsidP="005265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307" w:type="dxa"/>
            <w:noWrap/>
            <w:vAlign w:val="center"/>
            <w:hideMark/>
          </w:tcPr>
          <w:p w:rsidR="00133A26" w:rsidRDefault="00133A26" w:rsidP="00526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2023/000412</w:t>
            </w:r>
          </w:p>
        </w:tc>
        <w:tc>
          <w:tcPr>
            <w:tcW w:w="6319" w:type="dxa"/>
            <w:noWrap/>
            <w:vAlign w:val="center"/>
            <w:hideMark/>
          </w:tcPr>
          <w:p w:rsidR="00133A26" w:rsidRDefault="00133A26" w:rsidP="005265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Contrato basado 1234/2023 del AM 21/2020 Suministro de combustible en estaciones de servicio</w:t>
            </w:r>
          </w:p>
        </w:tc>
        <w:tc>
          <w:tcPr>
            <w:tcW w:w="1066" w:type="dxa"/>
            <w:vAlign w:val="center"/>
          </w:tcPr>
          <w:p w:rsidR="00133A26" w:rsidRPr="00E30989" w:rsidRDefault="00133A26" w:rsidP="005265C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133A26" w:rsidRDefault="00133A26" w:rsidP="00526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88.000,00</w:t>
            </w:r>
          </w:p>
        </w:tc>
        <w:tc>
          <w:tcPr>
            <w:tcW w:w="1256" w:type="dxa"/>
            <w:noWrap/>
            <w:vAlign w:val="center"/>
            <w:hideMark/>
          </w:tcPr>
          <w:p w:rsidR="00133A26" w:rsidRDefault="00133A26" w:rsidP="00526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Servicios</w:t>
            </w:r>
          </w:p>
        </w:tc>
        <w:tc>
          <w:tcPr>
            <w:tcW w:w="1452" w:type="dxa"/>
            <w:noWrap/>
            <w:vAlign w:val="center"/>
            <w:hideMark/>
          </w:tcPr>
          <w:p w:rsidR="00133A26" w:rsidRPr="00E30989" w:rsidRDefault="00456E22" w:rsidP="005265C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Contrato basado Segunda Licitación</w:t>
            </w:r>
          </w:p>
        </w:tc>
        <w:tc>
          <w:tcPr>
            <w:tcW w:w="1334" w:type="dxa"/>
            <w:noWrap/>
            <w:vAlign w:val="center"/>
            <w:hideMark/>
          </w:tcPr>
          <w:p w:rsidR="00133A26" w:rsidRDefault="00133A26" w:rsidP="00526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08/06/2023 hasta 31/05/2025</w:t>
            </w:r>
          </w:p>
        </w:tc>
        <w:tc>
          <w:tcPr>
            <w:tcW w:w="1191" w:type="dxa"/>
            <w:noWrap/>
            <w:vAlign w:val="center"/>
            <w:hideMark/>
          </w:tcPr>
          <w:p w:rsidR="00133A26" w:rsidRPr="00E30989" w:rsidRDefault="00133A26" w:rsidP="005265C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:rsidR="00133A26" w:rsidRDefault="00133A26" w:rsidP="00526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A28003119</w:t>
            </w:r>
          </w:p>
        </w:tc>
        <w:tc>
          <w:tcPr>
            <w:tcW w:w="3032" w:type="dxa"/>
            <w:noWrap/>
            <w:vAlign w:val="center"/>
            <w:hideMark/>
          </w:tcPr>
          <w:p w:rsidR="00133A26" w:rsidRDefault="00133A26" w:rsidP="005265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Compañía Española de Petróleos, S.A.U. (CEPSA)</w:t>
            </w:r>
          </w:p>
        </w:tc>
        <w:tc>
          <w:tcPr>
            <w:tcW w:w="1538" w:type="dxa"/>
            <w:noWrap/>
            <w:vAlign w:val="center"/>
            <w:hideMark/>
          </w:tcPr>
          <w:p w:rsidR="00133A26" w:rsidRDefault="00133A26" w:rsidP="00526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07/06/2023</w:t>
            </w:r>
          </w:p>
        </w:tc>
      </w:tr>
      <w:tr w:rsidR="005265CC" w:rsidRPr="00E30989" w:rsidTr="00456E22">
        <w:trPr>
          <w:trHeight w:val="300"/>
          <w:jc w:val="center"/>
        </w:trPr>
        <w:tc>
          <w:tcPr>
            <w:tcW w:w="399" w:type="dxa"/>
            <w:vAlign w:val="center"/>
          </w:tcPr>
          <w:p w:rsidR="00133A26" w:rsidRPr="00E30989" w:rsidRDefault="00133A26" w:rsidP="005265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307" w:type="dxa"/>
            <w:noWrap/>
            <w:vAlign w:val="center"/>
            <w:hideMark/>
          </w:tcPr>
          <w:p w:rsidR="00133A26" w:rsidRDefault="00133A26" w:rsidP="00526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2019/000012</w:t>
            </w:r>
          </w:p>
        </w:tc>
        <w:tc>
          <w:tcPr>
            <w:tcW w:w="6319" w:type="dxa"/>
            <w:noWrap/>
            <w:vAlign w:val="center"/>
            <w:hideMark/>
          </w:tcPr>
          <w:p w:rsidR="00133A26" w:rsidRDefault="00133A26" w:rsidP="005265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Modificado y prórroga del contrato basado del AM 6/2021 del Servicio de mantenimiento,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retimbrado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recarga de los extintores del Consorcio</w:t>
            </w:r>
          </w:p>
        </w:tc>
        <w:tc>
          <w:tcPr>
            <w:tcW w:w="1066" w:type="dxa"/>
            <w:vAlign w:val="center"/>
          </w:tcPr>
          <w:p w:rsidR="00133A26" w:rsidRPr="00E30989" w:rsidRDefault="00133A26" w:rsidP="005265C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133A26" w:rsidRDefault="00133A26" w:rsidP="00526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17.209,8</w:t>
            </w:r>
          </w:p>
        </w:tc>
        <w:tc>
          <w:tcPr>
            <w:tcW w:w="1256" w:type="dxa"/>
            <w:noWrap/>
            <w:vAlign w:val="center"/>
            <w:hideMark/>
          </w:tcPr>
          <w:p w:rsidR="00133A26" w:rsidRDefault="00133A26" w:rsidP="00526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Servicios</w:t>
            </w:r>
          </w:p>
        </w:tc>
        <w:tc>
          <w:tcPr>
            <w:tcW w:w="1452" w:type="dxa"/>
            <w:noWrap/>
            <w:vAlign w:val="center"/>
            <w:hideMark/>
          </w:tcPr>
          <w:p w:rsidR="00133A26" w:rsidRPr="00E30989" w:rsidRDefault="00133A26" w:rsidP="005265C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noWrap/>
            <w:vAlign w:val="center"/>
            <w:hideMark/>
          </w:tcPr>
          <w:p w:rsidR="00133A26" w:rsidRDefault="00133A26" w:rsidP="00526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años</w:t>
            </w:r>
          </w:p>
        </w:tc>
        <w:tc>
          <w:tcPr>
            <w:tcW w:w="1191" w:type="dxa"/>
            <w:noWrap/>
            <w:vAlign w:val="center"/>
            <w:hideMark/>
          </w:tcPr>
          <w:p w:rsidR="00133A26" w:rsidRPr="00E30989" w:rsidRDefault="00133A26" w:rsidP="005265C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:rsidR="00133A26" w:rsidRDefault="00133A26" w:rsidP="00526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B76572775</w:t>
            </w:r>
          </w:p>
        </w:tc>
        <w:tc>
          <w:tcPr>
            <w:tcW w:w="3032" w:type="dxa"/>
            <w:noWrap/>
            <w:vAlign w:val="center"/>
            <w:hideMark/>
          </w:tcPr>
          <w:p w:rsidR="00133A26" w:rsidRDefault="00133A26" w:rsidP="005265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Seleca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Instalaciones y Mantenimiento, S.L.U.</w:t>
            </w:r>
          </w:p>
        </w:tc>
        <w:tc>
          <w:tcPr>
            <w:tcW w:w="1538" w:type="dxa"/>
            <w:noWrap/>
            <w:vAlign w:val="center"/>
            <w:hideMark/>
          </w:tcPr>
          <w:p w:rsidR="00133A26" w:rsidRDefault="003806FC" w:rsidP="00526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12/06/2023</w:t>
            </w:r>
          </w:p>
        </w:tc>
      </w:tr>
      <w:tr w:rsidR="00456E22" w:rsidRPr="00E30989" w:rsidTr="00456E22">
        <w:trPr>
          <w:trHeight w:val="300"/>
          <w:jc w:val="center"/>
        </w:trPr>
        <w:tc>
          <w:tcPr>
            <w:tcW w:w="399" w:type="dxa"/>
            <w:vAlign w:val="center"/>
          </w:tcPr>
          <w:p w:rsidR="00456E22" w:rsidRPr="00E30989" w:rsidRDefault="00456E22" w:rsidP="00456E2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307" w:type="dxa"/>
            <w:noWrap/>
            <w:vAlign w:val="center"/>
          </w:tcPr>
          <w:p w:rsidR="00456E22" w:rsidRDefault="00456E22" w:rsidP="00456E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2023/000381</w:t>
            </w:r>
          </w:p>
        </w:tc>
        <w:tc>
          <w:tcPr>
            <w:tcW w:w="6319" w:type="dxa"/>
            <w:noWrap/>
            <w:vAlign w:val="center"/>
          </w:tcPr>
          <w:p w:rsidR="00456E22" w:rsidRDefault="00456E22" w:rsidP="00456E2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Contrato basado en el AM nºOCA22/CC-06 del Servicio de seguro de asistencia sanitaria a favor del CIT y otros entes del Sector Público Insular</w:t>
            </w:r>
          </w:p>
        </w:tc>
        <w:tc>
          <w:tcPr>
            <w:tcW w:w="1066" w:type="dxa"/>
            <w:vAlign w:val="center"/>
          </w:tcPr>
          <w:p w:rsidR="00456E22" w:rsidRPr="00E30989" w:rsidRDefault="00456E22" w:rsidP="00456E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456E22" w:rsidRDefault="00456E22" w:rsidP="00456E2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56E22">
              <w:rPr>
                <w:rFonts w:cs="Calibri"/>
                <w:color w:val="000000"/>
                <w:sz w:val="20"/>
                <w:szCs w:val="20"/>
              </w:rPr>
              <w:t>639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456E22">
              <w:rPr>
                <w:rFonts w:cs="Calibri"/>
                <w:color w:val="000000"/>
                <w:sz w:val="20"/>
                <w:szCs w:val="20"/>
              </w:rPr>
              <w:t>180</w:t>
            </w:r>
            <w:r>
              <w:rPr>
                <w:rFonts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56" w:type="dxa"/>
            <w:noWrap/>
            <w:vAlign w:val="center"/>
          </w:tcPr>
          <w:p w:rsidR="00456E22" w:rsidRDefault="00456E22" w:rsidP="00456E2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Servicios</w:t>
            </w:r>
          </w:p>
        </w:tc>
        <w:tc>
          <w:tcPr>
            <w:tcW w:w="1452" w:type="dxa"/>
            <w:noWrap/>
            <w:vAlign w:val="center"/>
          </w:tcPr>
          <w:p w:rsidR="00456E22" w:rsidRPr="00E30989" w:rsidRDefault="00456E22" w:rsidP="00456E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Contrato basado</w:t>
            </w:r>
          </w:p>
        </w:tc>
        <w:tc>
          <w:tcPr>
            <w:tcW w:w="1334" w:type="dxa"/>
            <w:noWrap/>
            <w:vAlign w:val="center"/>
          </w:tcPr>
          <w:p w:rsidR="00456E22" w:rsidRDefault="00456E22" w:rsidP="00456E2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 años</w:t>
            </w:r>
          </w:p>
        </w:tc>
        <w:tc>
          <w:tcPr>
            <w:tcW w:w="1191" w:type="dxa"/>
            <w:noWrap/>
            <w:vAlign w:val="center"/>
          </w:tcPr>
          <w:p w:rsidR="00456E22" w:rsidRPr="00E30989" w:rsidRDefault="00456E22" w:rsidP="00456E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noWrap/>
            <w:vAlign w:val="center"/>
          </w:tcPr>
          <w:p w:rsidR="00456E22" w:rsidRDefault="00456E22" w:rsidP="00456E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A28011864</w:t>
            </w:r>
          </w:p>
        </w:tc>
        <w:tc>
          <w:tcPr>
            <w:tcW w:w="3032" w:type="dxa"/>
            <w:noWrap/>
            <w:vAlign w:val="bottom"/>
          </w:tcPr>
          <w:p w:rsidR="00456E22" w:rsidRDefault="00456E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Segurcaixa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Adeslas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S.A. de Seguros y Reaseguros</w:t>
            </w:r>
          </w:p>
        </w:tc>
        <w:tc>
          <w:tcPr>
            <w:tcW w:w="1538" w:type="dxa"/>
            <w:noWrap/>
            <w:vAlign w:val="center"/>
          </w:tcPr>
          <w:p w:rsidR="00456E22" w:rsidRDefault="00456E22" w:rsidP="00456E2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F0164F" w:rsidRPr="000E1B25" w:rsidRDefault="00F0164F"/>
    <w:sectPr w:rsidR="00F0164F" w:rsidRPr="000E1B25" w:rsidSect="005E1522">
      <w:headerReference w:type="default" r:id="rId6"/>
      <w:pgSz w:w="23811" w:h="16838" w:orient="landscape"/>
      <w:pgMar w:top="1701" w:right="1417" w:bottom="1701" w:left="1417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6FC" w:rsidRDefault="003806FC">
      <w:pPr>
        <w:spacing w:after="0" w:line="240" w:lineRule="auto"/>
      </w:pPr>
      <w:r>
        <w:separator/>
      </w:r>
    </w:p>
  </w:endnote>
  <w:endnote w:type="continuationSeparator" w:id="0">
    <w:p w:rsidR="003806FC" w:rsidRDefault="0038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grita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6FC" w:rsidRDefault="003806F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806FC" w:rsidRDefault="00380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6FC" w:rsidRDefault="003806FC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2292345" cy="1031872"/>
          <wp:effectExtent l="0" t="0" r="0" b="0"/>
          <wp:docPr id="1" name="1 Imagen" descr="imagen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345" cy="103187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64F"/>
    <w:rsid w:val="000429BA"/>
    <w:rsid w:val="000E1B25"/>
    <w:rsid w:val="0012250F"/>
    <w:rsid w:val="00133A26"/>
    <w:rsid w:val="00197CC8"/>
    <w:rsid w:val="00254755"/>
    <w:rsid w:val="003806FC"/>
    <w:rsid w:val="0044023F"/>
    <w:rsid w:val="00456E22"/>
    <w:rsid w:val="005265CC"/>
    <w:rsid w:val="00567952"/>
    <w:rsid w:val="005E1522"/>
    <w:rsid w:val="005E6AD6"/>
    <w:rsid w:val="00767B6B"/>
    <w:rsid w:val="008C32E0"/>
    <w:rsid w:val="00961E4F"/>
    <w:rsid w:val="00AE438E"/>
    <w:rsid w:val="00B164EA"/>
    <w:rsid w:val="00C329CA"/>
    <w:rsid w:val="00CF3907"/>
    <w:rsid w:val="00D47DA2"/>
    <w:rsid w:val="00D52131"/>
    <w:rsid w:val="00E30989"/>
    <w:rsid w:val="00F0164F"/>
    <w:rsid w:val="00FF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522"/>
    <w:pPr>
      <w:suppressAutoHyphens/>
    </w:pPr>
    <w:rPr>
      <w:lang w:val="es-ES_tradnl"/>
    </w:rPr>
  </w:style>
  <w:style w:type="paragraph" w:styleId="Ttulo3">
    <w:name w:val="heading 3"/>
    <w:basedOn w:val="Normal"/>
    <w:uiPriority w:val="9"/>
    <w:semiHidden/>
    <w:unhideWhenUsed/>
    <w:qFormat/>
    <w:rsid w:val="005E1522"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E1522"/>
    <w:rPr>
      <w:color w:val="0563C1"/>
      <w:u w:val="single"/>
    </w:rPr>
  </w:style>
  <w:style w:type="character" w:styleId="Hipervnculovisitado">
    <w:name w:val="FollowedHyperlink"/>
    <w:basedOn w:val="Fuentedeprrafopredeter"/>
    <w:rsid w:val="005E1522"/>
    <w:rPr>
      <w:color w:val="954F72"/>
      <w:u w:val="single"/>
    </w:rPr>
  </w:style>
  <w:style w:type="paragraph" w:customStyle="1" w:styleId="msonormal0">
    <w:name w:val="msonormal"/>
    <w:basedOn w:val="Normal"/>
    <w:rsid w:val="005E1522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66">
    <w:name w:val="xl66"/>
    <w:basedOn w:val="Normal"/>
    <w:rsid w:val="005E1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67">
    <w:name w:val="xl67"/>
    <w:basedOn w:val="Normal"/>
    <w:rsid w:val="005E1522"/>
    <w:pPr>
      <w:spacing w:before="100" w:after="100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68">
    <w:name w:val="xl68"/>
    <w:basedOn w:val="Normal"/>
    <w:rsid w:val="005E1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Arial" w:eastAsia="Times New Roman" w:hAnsi="Arial" w:cs="Arial"/>
      <w:color w:val="000000"/>
      <w:sz w:val="18"/>
      <w:szCs w:val="18"/>
      <w:lang w:val="es-ES" w:eastAsia="es-ES"/>
    </w:rPr>
  </w:style>
  <w:style w:type="paragraph" w:customStyle="1" w:styleId="xl69">
    <w:name w:val="xl69"/>
    <w:basedOn w:val="Normal"/>
    <w:rsid w:val="005E1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70">
    <w:name w:val="xl70"/>
    <w:basedOn w:val="Normal"/>
    <w:rsid w:val="005E1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71">
    <w:name w:val="xl71"/>
    <w:basedOn w:val="Normal"/>
    <w:rsid w:val="005E1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72">
    <w:name w:val="xl72"/>
    <w:basedOn w:val="Normal"/>
    <w:rsid w:val="005E1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73">
    <w:name w:val="xl73"/>
    <w:basedOn w:val="Normal"/>
    <w:rsid w:val="005E1522"/>
    <w:pPr>
      <w:spacing w:before="100" w:after="100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74">
    <w:name w:val="xl74"/>
    <w:basedOn w:val="Normal"/>
    <w:rsid w:val="005E1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Arial" w:eastAsia="Times New Roman" w:hAnsi="Arial" w:cs="Arial"/>
      <w:color w:val="000000"/>
      <w:sz w:val="18"/>
      <w:szCs w:val="18"/>
      <w:lang w:val="es-ES" w:eastAsia="es-ES"/>
    </w:rPr>
  </w:style>
  <w:style w:type="paragraph" w:customStyle="1" w:styleId="xl75">
    <w:name w:val="xl75"/>
    <w:basedOn w:val="Normal"/>
    <w:rsid w:val="005E1522"/>
    <w:pPr>
      <w:spacing w:before="100" w:after="100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76">
    <w:name w:val="xl76"/>
    <w:basedOn w:val="Normal"/>
    <w:rsid w:val="005E1522"/>
    <w:pPr>
      <w:spacing w:before="100" w:after="100" w:line="240" w:lineRule="auto"/>
      <w:jc w:val="center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77">
    <w:name w:val="xl77"/>
    <w:basedOn w:val="Normal"/>
    <w:rsid w:val="005E1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78">
    <w:name w:val="xl78"/>
    <w:basedOn w:val="Normal"/>
    <w:rsid w:val="005E1522"/>
    <w:pPr>
      <w:spacing w:before="100" w:after="100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79">
    <w:name w:val="xl79"/>
    <w:basedOn w:val="Normal"/>
    <w:rsid w:val="005E1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80">
    <w:name w:val="xl80"/>
    <w:basedOn w:val="Normal"/>
    <w:rsid w:val="005E1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81">
    <w:name w:val="xl81"/>
    <w:basedOn w:val="Normal"/>
    <w:rsid w:val="005E1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</w:pPr>
    <w:rPr>
      <w:rFonts w:ascii="Arial" w:eastAsia="Times New Roman" w:hAnsi="Arial" w:cs="Arial"/>
      <w:color w:val="000000"/>
      <w:sz w:val="18"/>
      <w:szCs w:val="18"/>
      <w:lang w:val="es-ES" w:eastAsia="es-ES"/>
    </w:rPr>
  </w:style>
  <w:style w:type="paragraph" w:customStyle="1" w:styleId="xl82">
    <w:name w:val="xl82"/>
    <w:basedOn w:val="Normal"/>
    <w:rsid w:val="005E1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83">
    <w:name w:val="xl83"/>
    <w:basedOn w:val="Normal"/>
    <w:rsid w:val="005E1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84">
    <w:name w:val="xl84"/>
    <w:basedOn w:val="Normal"/>
    <w:rsid w:val="005E1522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auto" w:fill="A5A5A5"/>
      <w:spacing w:before="100" w:after="100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ES" w:eastAsia="es-ES"/>
    </w:rPr>
  </w:style>
  <w:style w:type="paragraph" w:customStyle="1" w:styleId="xl85">
    <w:name w:val="xl85"/>
    <w:basedOn w:val="Normal"/>
    <w:rsid w:val="005E1522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auto" w:fill="A5A5A5"/>
      <w:spacing w:before="100" w:after="100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ES" w:eastAsia="es-ES"/>
    </w:rPr>
  </w:style>
  <w:style w:type="paragraph" w:customStyle="1" w:styleId="xl86">
    <w:name w:val="xl86"/>
    <w:basedOn w:val="Normal"/>
    <w:rsid w:val="005E1522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auto" w:fill="A5A5A5"/>
      <w:spacing w:before="100" w:after="100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ES" w:eastAsia="es-ES"/>
    </w:rPr>
  </w:style>
  <w:style w:type="character" w:customStyle="1" w:styleId="Ttulo3Car">
    <w:name w:val="Título 3 Car"/>
    <w:basedOn w:val="Fuentedeprrafopredeter"/>
    <w:rsid w:val="005E152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Encabezado">
    <w:name w:val="header"/>
    <w:basedOn w:val="Normal"/>
    <w:rsid w:val="005E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rsid w:val="005E1522"/>
    <w:rPr>
      <w:lang w:val="es-ES_tradnl"/>
    </w:rPr>
  </w:style>
  <w:style w:type="paragraph" w:styleId="Piedepgina">
    <w:name w:val="footer"/>
    <w:basedOn w:val="Normal"/>
    <w:rsid w:val="005E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rsid w:val="005E1522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952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8C32E0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Lopez</dc:creator>
  <cp:lastModifiedBy>sgonzalez</cp:lastModifiedBy>
  <cp:revision>7</cp:revision>
  <dcterms:created xsi:type="dcterms:W3CDTF">2023-10-10T08:32:00Z</dcterms:created>
  <dcterms:modified xsi:type="dcterms:W3CDTF">2023-10-16T12:07:00Z</dcterms:modified>
</cp:coreProperties>
</file>